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48"/>
      </w:tblGrid>
      <w:tr w:rsidR="00254B08" w:rsidRPr="00254B08" w:rsidTr="00980EA1">
        <w:trPr>
          <w:trHeight w:val="2835"/>
          <w:jc w:val="center"/>
        </w:trPr>
        <w:tc>
          <w:tcPr>
            <w:tcW w:w="9448" w:type="dxa"/>
            <w:tcBorders>
              <w:bottom w:val="nil"/>
            </w:tcBorders>
          </w:tcPr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ЛИПЕЦКАЯ ОБЛАСТЬ</w:t>
            </w:r>
          </w:p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УСМАНСКИЙ МУНИЦИПАЛЬНЫЙ РАЙОН</w:t>
            </w:r>
          </w:p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СОВЕТ ДЕПУТАТОВ</w:t>
            </w:r>
          </w:p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>СЕЛЬСКОГО ПОСЕЛЕНИЯ ОКТЯБРЬСКИЙ СЕЛЬСОВЕТ</w:t>
            </w:r>
          </w:p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7 сессия </w:t>
            </w: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val="en-US" w:eastAsia="ru-RU"/>
              </w:rPr>
              <w:t>V</w:t>
            </w:r>
            <w:r w:rsidRPr="00254B08">
              <w:rPr>
                <w:rFonts w:ascii="Times New Roman" w:eastAsia="Times New Roman" w:hAnsi="Times New Roman" w:cs="Times New Roman"/>
                <w:bCs/>
                <w:iCs/>
                <w:sz w:val="28"/>
                <w:szCs w:val="32"/>
                <w:lang w:eastAsia="ru-RU"/>
              </w:rPr>
              <w:t xml:space="preserve"> созыва</w:t>
            </w:r>
          </w:p>
          <w:p w:rsidR="00254B08" w:rsidRPr="00254B08" w:rsidRDefault="00254B08" w:rsidP="00254B0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32"/>
                <w:lang w:eastAsia="ru-RU"/>
              </w:rPr>
            </w:pPr>
          </w:p>
          <w:p w:rsidR="00254B08" w:rsidRPr="00254B08" w:rsidRDefault="00254B08" w:rsidP="00254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4B08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РЕШЕНИЕ</w:t>
            </w:r>
          </w:p>
        </w:tc>
      </w:tr>
      <w:tr w:rsidR="00254B08" w:rsidRPr="00254B08" w:rsidTr="00980EA1">
        <w:trPr>
          <w:trHeight w:val="233"/>
          <w:jc w:val="center"/>
        </w:trPr>
        <w:tc>
          <w:tcPr>
            <w:tcW w:w="9448" w:type="dxa"/>
            <w:vAlign w:val="bottom"/>
          </w:tcPr>
          <w:p w:rsidR="00254B08" w:rsidRPr="00254B08" w:rsidRDefault="00EC4215" w:rsidP="00302D81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от 26</w:t>
            </w:r>
            <w:r w:rsidR="00254B08" w:rsidRPr="00254B0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апреля 2016 года                                                </w:t>
            </w:r>
            <w:r w:rsidR="00254B08" w:rsidRPr="00254B08">
              <w:rPr>
                <w:rFonts w:ascii="Times New Roman" w:eastAsia="Arial Unicode MS" w:hAnsi="Times New Roman" w:cs="Times New Roman"/>
                <w:sz w:val="28"/>
                <w:szCs w:val="28"/>
                <w:lang w:val="en-US" w:eastAsia="ru-RU"/>
              </w:rPr>
              <w:t xml:space="preserve">           </w:t>
            </w:r>
            <w:r w:rsidR="00254B08" w:rsidRPr="00254B0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№ 7/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  <w:r w:rsidR="00302D8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54B08" w:rsidRPr="00254B08" w:rsidTr="00980EA1">
        <w:trPr>
          <w:trHeight w:val="233"/>
          <w:jc w:val="center"/>
        </w:trPr>
        <w:tc>
          <w:tcPr>
            <w:tcW w:w="9448" w:type="dxa"/>
            <w:vAlign w:val="bottom"/>
          </w:tcPr>
          <w:p w:rsidR="00254B08" w:rsidRPr="00254B08" w:rsidRDefault="00254B08" w:rsidP="00254B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254B0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 Октябрьское</w:t>
            </w:r>
          </w:p>
        </w:tc>
      </w:tr>
    </w:tbl>
    <w:p w:rsidR="00515AE8" w:rsidRPr="00F60FA6" w:rsidRDefault="00515AE8" w:rsidP="00515A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AE8" w:rsidRPr="00F60FA6" w:rsidRDefault="00515AE8" w:rsidP="00515A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5AE8" w:rsidRPr="00254B08" w:rsidRDefault="00515AE8" w:rsidP="00254B08">
      <w:pPr>
        <w:pStyle w:val="a5"/>
        <w:tabs>
          <w:tab w:val="center" w:pos="5103"/>
          <w:tab w:val="left" w:pos="8212"/>
        </w:tabs>
        <w:jc w:val="center"/>
        <w:rPr>
          <w:rFonts w:ascii="Times New Roman" w:hAnsi="Times New Roman" w:cs="Times New Roman"/>
          <w:b/>
          <w:bCs/>
          <w:color w:val="332E2D"/>
          <w:spacing w:val="2"/>
          <w:sz w:val="24"/>
          <w:szCs w:val="24"/>
        </w:rPr>
      </w:pPr>
      <w:r w:rsidRPr="00254B08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</w:t>
      </w:r>
      <w:r w:rsidRPr="00254B08">
        <w:rPr>
          <w:rFonts w:ascii="Times New Roman" w:hAnsi="Times New Roman" w:cs="Times New Roman"/>
          <w:b/>
          <w:sz w:val="24"/>
          <w:szCs w:val="24"/>
        </w:rPr>
        <w:t xml:space="preserve"> о комиссии</w:t>
      </w:r>
    </w:p>
    <w:p w:rsidR="00515AE8" w:rsidRPr="00254B08" w:rsidRDefault="00254B08" w:rsidP="00254B08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4B08">
        <w:rPr>
          <w:rFonts w:ascii="Times New Roman" w:hAnsi="Times New Roman" w:cs="Times New Roman"/>
          <w:b/>
          <w:sz w:val="24"/>
          <w:szCs w:val="24"/>
        </w:rPr>
        <w:t>Совета депутатов сельского поселения Октябрьский сельсовет Усманского муниципального района Липецкой области</w:t>
      </w:r>
    </w:p>
    <w:p w:rsidR="00515AE8" w:rsidRPr="00254B08" w:rsidRDefault="00515AE8" w:rsidP="00254B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b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предоставляемых депутатами</w:t>
      </w:r>
    </w:p>
    <w:p w:rsidR="00515AE8" w:rsidRPr="00254B08" w:rsidRDefault="00254B08" w:rsidP="00254B0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="00515AE8" w:rsidRPr="00254B08">
        <w:rPr>
          <w:rFonts w:ascii="Times New Roman" w:hAnsi="Times New Roman" w:cs="Times New Roman"/>
          <w:b/>
          <w:spacing w:val="2"/>
          <w:sz w:val="24"/>
          <w:szCs w:val="24"/>
        </w:rPr>
        <w:t xml:space="preserve">и состава комиссии </w:t>
      </w:r>
      <w:r w:rsidRPr="00254B08">
        <w:rPr>
          <w:rFonts w:ascii="Times New Roman" w:hAnsi="Times New Roman" w:cs="Times New Roman"/>
          <w:b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="00515AE8" w:rsidRPr="00254B08">
        <w:rPr>
          <w:rFonts w:ascii="Times New Roman" w:hAnsi="Times New Roman" w:cs="Times New Roman"/>
          <w:b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предоставляемых депутатами</w:t>
      </w:r>
    </w:p>
    <w:p w:rsidR="00515AE8" w:rsidRPr="00254B08" w:rsidRDefault="00254B08" w:rsidP="00254B0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b/>
          <w:sz w:val="24"/>
          <w:szCs w:val="24"/>
        </w:rPr>
        <w:t>Совета депутатов сельского поселения Октябрьский сельсовет Усманского муниципального района Липецкой области</w:t>
      </w:r>
    </w:p>
    <w:p w:rsidR="00254B08" w:rsidRDefault="00254B08" w:rsidP="00254B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AE8" w:rsidRPr="007223A2" w:rsidRDefault="00515AE8" w:rsidP="00254B08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8" w:tgtFrame="_self" w:history="1">
        <w:r w:rsidRPr="00254B0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от 6 октября 2003 года № 131-ФЗ</w:t>
        </w:r>
      </w:hyperlink>
      <w:r w:rsidRPr="00254B0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9" w:tgtFrame="_self" w:history="1">
        <w:r w:rsidRPr="00254B08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от 25 декабря 2008 года № 273-ФЗ</w:t>
        </w:r>
      </w:hyperlink>
      <w:r w:rsidRPr="00254B08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</w:t>
      </w:r>
      <w:hyperlink r:id="rId10" w:tgtFrame="_self" w:history="1">
        <w:r w:rsidRPr="007223A2">
          <w:rPr>
            <w:rStyle w:val="a9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Уставом </w:t>
        </w:r>
        <w:r w:rsidR="00254B08" w:rsidRPr="007223A2">
          <w:rPr>
            <w:rStyle w:val="a9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администрации </w:t>
        </w:r>
        <w:r w:rsidR="00254B08" w:rsidRPr="007223A2">
          <w:rPr>
            <w:rFonts w:ascii="Times New Roman" w:hAnsi="Times New Roman" w:cs="Times New Roman"/>
            <w:sz w:val="24"/>
            <w:szCs w:val="24"/>
          </w:rPr>
          <w:t xml:space="preserve">сельского поселения Октябрьский сельсовет Усманского муниципального района Липецкой области </w:t>
        </w:r>
      </w:hyperlink>
    </w:p>
    <w:p w:rsidR="00515AE8" w:rsidRPr="007223A2" w:rsidRDefault="00515AE8" w:rsidP="0051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AE8" w:rsidRPr="00254B08" w:rsidRDefault="00515AE8" w:rsidP="00515A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>РЕШИЛ:</w:t>
      </w:r>
    </w:p>
    <w:p w:rsidR="00515AE8" w:rsidRPr="00254B08" w:rsidRDefault="00515AE8" w:rsidP="005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E8" w:rsidRPr="00254B08" w:rsidRDefault="00515AE8" w:rsidP="00DE199F">
      <w:pPr>
        <w:pStyle w:val="a5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54B08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Pr="00254B08">
        <w:rPr>
          <w:rFonts w:ascii="Times New Roman" w:hAnsi="Times New Roman" w:cs="Times New Roman"/>
          <w:sz w:val="24"/>
          <w:szCs w:val="24"/>
        </w:rPr>
        <w:t xml:space="preserve">о комиссии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 Совета депутатов сельского поселения Октябрьский сельсовет Усманского муниципального района Липецкой области</w:t>
      </w:r>
      <w:r w:rsidR="00254B08" w:rsidRPr="0025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B08">
        <w:rPr>
          <w:rFonts w:ascii="Times New Roman" w:hAnsi="Times New Roman" w:cs="Times New Roman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предоставляемых депутатами</w:t>
      </w:r>
      <w:r w:rsidRPr="0025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B08" w:rsidRPr="00254B08">
        <w:rPr>
          <w:rFonts w:ascii="Times New Roman" w:hAnsi="Times New Roman" w:cs="Times New Roman"/>
          <w:sz w:val="24"/>
          <w:szCs w:val="24"/>
        </w:rPr>
        <w:t>Совета депутатов сельского поселения Октябрьский сельсовет Усманского муниципального района Липецкой области</w:t>
      </w:r>
      <w:r w:rsidRPr="00254B08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15AE8" w:rsidRPr="00254B08" w:rsidRDefault="00515AE8" w:rsidP="00DE199F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2. </w:t>
      </w:r>
      <w:r w:rsidR="00DE199F">
        <w:rPr>
          <w:rFonts w:ascii="Times New Roman" w:hAnsi="Times New Roman" w:cs="Times New Roman"/>
          <w:sz w:val="24"/>
          <w:szCs w:val="24"/>
        </w:rPr>
        <w:t xml:space="preserve">    </w:t>
      </w:r>
      <w:r w:rsidRPr="00254B0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54B08">
        <w:rPr>
          <w:rFonts w:ascii="Times New Roman" w:hAnsi="Times New Roman" w:cs="Times New Roman"/>
          <w:spacing w:val="2"/>
          <w:sz w:val="24"/>
          <w:szCs w:val="24"/>
        </w:rPr>
        <w:t xml:space="preserve">состав комиссии </w:t>
      </w:r>
      <w:r w:rsidR="00254B08" w:rsidRPr="00254B08">
        <w:rPr>
          <w:rFonts w:ascii="Times New Roman" w:hAnsi="Times New Roman" w:cs="Times New Roman"/>
          <w:sz w:val="24"/>
          <w:szCs w:val="24"/>
        </w:rPr>
        <w:t>Совета депутатов сельского поселения Октябрьский сельсовет Усманского муниципального района Липецкой области</w:t>
      </w:r>
      <w:r w:rsidR="00254B08" w:rsidRPr="00254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B08">
        <w:rPr>
          <w:rFonts w:ascii="Times New Roman" w:hAnsi="Times New Roman" w:cs="Times New Roman"/>
          <w:sz w:val="24"/>
          <w:szCs w:val="24"/>
        </w:rPr>
        <w:t xml:space="preserve">по контролю за достоверностью сведений о доходах, об имуществе и обязательствах имущественного характера, предоставляемых депутатами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254B08">
        <w:rPr>
          <w:rFonts w:ascii="Times New Roman" w:hAnsi="Times New Roman" w:cs="Times New Roman"/>
          <w:sz w:val="24"/>
          <w:szCs w:val="24"/>
        </w:rPr>
        <w:t xml:space="preserve">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сельского поселения Октябрьский сельсовет Усманского муниципального </w:t>
      </w:r>
      <w:r w:rsidR="00DE199F">
        <w:rPr>
          <w:rFonts w:ascii="Times New Roman" w:hAnsi="Times New Roman" w:cs="Times New Roman"/>
          <w:sz w:val="24"/>
          <w:szCs w:val="24"/>
        </w:rPr>
        <w:t xml:space="preserve">района Липецкой области  </w:t>
      </w:r>
      <w:r w:rsidRPr="00254B08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515AE8" w:rsidRPr="00254B08" w:rsidRDefault="00515AE8" w:rsidP="00DE199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3. </w:t>
      </w:r>
      <w:r w:rsidR="00DE199F">
        <w:rPr>
          <w:rFonts w:ascii="Times New Roman" w:hAnsi="Times New Roman" w:cs="Times New Roman"/>
          <w:sz w:val="24"/>
          <w:szCs w:val="24"/>
        </w:rPr>
        <w:t xml:space="preserve">    </w:t>
      </w:r>
      <w:r w:rsidRPr="00254B0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обнародования </w:t>
      </w:r>
      <w:r w:rsidR="00254B08" w:rsidRPr="00254B08">
        <w:rPr>
          <w:rFonts w:ascii="Times New Roman" w:hAnsi="Times New Roman" w:cs="Times New Roman"/>
          <w:sz w:val="24"/>
          <w:szCs w:val="24"/>
        </w:rPr>
        <w:t>.</w:t>
      </w:r>
    </w:p>
    <w:p w:rsidR="00515AE8" w:rsidRPr="00254B08" w:rsidRDefault="00515AE8" w:rsidP="005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AE8" w:rsidRPr="00254B08" w:rsidRDefault="00515AE8" w:rsidP="0051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B08" w:rsidRPr="00254B08" w:rsidRDefault="00515AE8" w:rsidP="00254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54B08" w:rsidRPr="00254B08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15AE8" w:rsidRPr="00254B08" w:rsidRDefault="00254B08" w:rsidP="00254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B08">
        <w:rPr>
          <w:rFonts w:ascii="Times New Roman" w:hAnsi="Times New Roman" w:cs="Times New Roman"/>
          <w:sz w:val="24"/>
          <w:szCs w:val="24"/>
        </w:rPr>
        <w:t xml:space="preserve">сельского поселения Октябрьский сельсовет                                   А.И.Тонких </w:t>
      </w:r>
    </w:p>
    <w:p w:rsidR="00515AE8" w:rsidRPr="00254B08" w:rsidRDefault="00515AE8" w:rsidP="00515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5C37" w:rsidRPr="00EC4215" w:rsidRDefault="007A3D32" w:rsidP="005E5C3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r w:rsidRPr="00EC4215">
        <w:rPr>
          <w:rFonts w:ascii="Times New Roman" w:hAnsi="Times New Roman" w:cs="Times New Roman"/>
        </w:rPr>
        <w:lastRenderedPageBreak/>
        <w:t>Пр</w:t>
      </w:r>
      <w:r w:rsidR="005E5C37" w:rsidRPr="00EC4215">
        <w:rPr>
          <w:rFonts w:ascii="Times New Roman" w:hAnsi="Times New Roman" w:cs="Times New Roman"/>
        </w:rPr>
        <w:t>иложение</w:t>
      </w:r>
      <w:r w:rsidR="00515AE8" w:rsidRPr="00EC4215">
        <w:rPr>
          <w:rFonts w:ascii="Times New Roman" w:hAnsi="Times New Roman" w:cs="Times New Roman"/>
        </w:rPr>
        <w:t xml:space="preserve"> 1</w:t>
      </w:r>
    </w:p>
    <w:p w:rsidR="005E5C37" w:rsidRPr="00EC4215" w:rsidRDefault="005E5C37" w:rsidP="005E5C37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C4215">
        <w:rPr>
          <w:rFonts w:ascii="Times New Roman" w:hAnsi="Times New Roman" w:cs="Times New Roman"/>
        </w:rPr>
        <w:t>к решению</w:t>
      </w:r>
    </w:p>
    <w:p w:rsidR="005E5C37" w:rsidRPr="00EC4215" w:rsidRDefault="005E5C37" w:rsidP="005E5C37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C4215">
        <w:rPr>
          <w:rFonts w:ascii="Times New Roman" w:hAnsi="Times New Roman" w:cs="Times New Roman"/>
        </w:rPr>
        <w:t>Совета депутатов</w:t>
      </w:r>
    </w:p>
    <w:p w:rsidR="00976091" w:rsidRPr="005E5C37" w:rsidRDefault="007A3D32" w:rsidP="00EC4215">
      <w:pPr>
        <w:pStyle w:val="ConsPlusNormal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 w:rsidRPr="00EC4215">
        <w:rPr>
          <w:rFonts w:ascii="Times New Roman" w:hAnsi="Times New Roman" w:cs="Times New Roman"/>
        </w:rPr>
        <w:t>сельского поселения Октябрьский сельсовет</w:t>
      </w:r>
      <w:r w:rsidR="00EC4215">
        <w:rPr>
          <w:rFonts w:ascii="Times New Roman" w:hAnsi="Times New Roman" w:cs="Times New Roman"/>
        </w:rPr>
        <w:t xml:space="preserve"> о</w:t>
      </w:r>
      <w:r w:rsidR="005E5C37" w:rsidRPr="00EC4215">
        <w:rPr>
          <w:rFonts w:ascii="Times New Roman" w:hAnsi="Times New Roman" w:cs="Times New Roman"/>
        </w:rPr>
        <w:t xml:space="preserve">т </w:t>
      </w:r>
      <w:r w:rsidR="00EC4215" w:rsidRPr="00EC4215">
        <w:rPr>
          <w:rFonts w:ascii="Times New Roman" w:hAnsi="Times New Roman" w:cs="Times New Roman"/>
        </w:rPr>
        <w:t>26.04.2016</w:t>
      </w:r>
      <w:r w:rsidR="005E5C37" w:rsidRPr="00EC4215">
        <w:rPr>
          <w:rFonts w:ascii="Times New Roman" w:hAnsi="Times New Roman" w:cs="Times New Roman"/>
        </w:rPr>
        <w:t xml:space="preserve"> г. №</w:t>
      </w:r>
      <w:r w:rsidR="00EC4215" w:rsidRPr="00EC4215">
        <w:rPr>
          <w:rFonts w:ascii="Times New Roman" w:hAnsi="Times New Roman" w:cs="Times New Roman"/>
        </w:rPr>
        <w:t xml:space="preserve"> 7/</w:t>
      </w:r>
      <w:r w:rsidR="00EC4215" w:rsidRPr="00EC4215">
        <w:rPr>
          <w:rFonts w:ascii="Times New Roman" w:hAnsi="Times New Roman" w:cs="Times New Roman"/>
          <w:sz w:val="24"/>
          <w:szCs w:val="24"/>
        </w:rPr>
        <w:t>3</w:t>
      </w:r>
      <w:r w:rsidR="00302D81">
        <w:rPr>
          <w:rFonts w:ascii="Times New Roman" w:hAnsi="Times New Roman" w:cs="Times New Roman"/>
          <w:sz w:val="24"/>
          <w:szCs w:val="24"/>
        </w:rPr>
        <w:t>1</w:t>
      </w:r>
    </w:p>
    <w:p w:rsidR="00437723" w:rsidRPr="005E5C37" w:rsidRDefault="00437723" w:rsidP="00437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271A" w:rsidRPr="00EC4215" w:rsidRDefault="002A271A" w:rsidP="002A271A">
      <w:pPr>
        <w:pStyle w:val="a5"/>
        <w:jc w:val="center"/>
        <w:rPr>
          <w:rFonts w:ascii="Times New Roman" w:hAnsi="Times New Roman" w:cs="Times New Roman"/>
          <w:b/>
          <w:bCs/>
          <w:color w:val="332E2D"/>
          <w:spacing w:val="2"/>
          <w:sz w:val="24"/>
          <w:szCs w:val="24"/>
        </w:rPr>
      </w:pPr>
      <w:bookmarkStart w:id="1" w:name="Par80"/>
      <w:bookmarkEnd w:id="1"/>
      <w:r w:rsidRPr="00EC4215">
        <w:rPr>
          <w:rFonts w:ascii="Times New Roman" w:hAnsi="Times New Roman" w:cs="Times New Roman"/>
          <w:b/>
          <w:bCs/>
          <w:color w:val="332E2D"/>
          <w:spacing w:val="2"/>
          <w:sz w:val="24"/>
          <w:szCs w:val="24"/>
        </w:rPr>
        <w:t>ПОЛОЖЕНИЕ</w:t>
      </w:r>
    </w:p>
    <w:p w:rsidR="002A271A" w:rsidRPr="00EC4215" w:rsidRDefault="002A271A" w:rsidP="007A3D32">
      <w:pPr>
        <w:pStyle w:val="ConsPlusNormal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4215">
        <w:rPr>
          <w:rFonts w:ascii="Times New Roman" w:hAnsi="Times New Roman" w:cs="Times New Roman"/>
          <w:b/>
          <w:bCs/>
          <w:sz w:val="24"/>
          <w:szCs w:val="24"/>
        </w:rPr>
        <w:t>О КОМИССИИ</w:t>
      </w:r>
      <w:r w:rsidR="007A3D32" w:rsidRPr="00EC4215">
        <w:rPr>
          <w:rFonts w:ascii="Times New Roman" w:hAnsi="Times New Roman" w:cs="Times New Roman"/>
          <w:b/>
          <w:bCs/>
          <w:sz w:val="24"/>
          <w:szCs w:val="24"/>
        </w:rPr>
        <w:t xml:space="preserve"> СОВЕТА ДЕПУТАТОВ СЕЛЬСКОГО ПОСЕЛЕНИЯ ОКТЯБРЬСКИЙ СЕЛЬСОВЕТ УСМАНСКОГО МУНИЦИПАЛЬНОГО РАЙОНА ЛИПЕЦКОЙ ОБЛАСТИ</w:t>
      </w:r>
      <w:r w:rsidRPr="00EC4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A271A" w:rsidRPr="00EC4215" w:rsidRDefault="002A271A" w:rsidP="007A3D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b/>
          <w:bCs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</w:t>
      </w:r>
      <w:r w:rsidR="00584416" w:rsidRPr="00EC4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421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ПРЕДОСТАВЛЯЕМЫХ ДЕПУТАТАМИ </w:t>
      </w:r>
      <w:r w:rsidR="007A3D32" w:rsidRPr="00EC4215">
        <w:rPr>
          <w:rFonts w:ascii="Times New Roman" w:hAnsi="Times New Roman" w:cs="Times New Roman"/>
          <w:b/>
          <w:bCs/>
          <w:sz w:val="24"/>
          <w:szCs w:val="24"/>
        </w:rPr>
        <w:t>СОВЕТА ДЕПУТАТОВ СЕЛЬСКОГО ПОСЕЛЕНИЯ ОКТЯБРЬСКИЙ СЕЛЬСОВЕТ</w:t>
      </w:r>
    </w:p>
    <w:p w:rsidR="007A3D32" w:rsidRPr="00EC4215" w:rsidRDefault="007A3D32" w:rsidP="002A271A">
      <w:pPr>
        <w:pStyle w:val="a6"/>
        <w:spacing w:before="0" w:beforeAutospacing="0" w:after="0" w:afterAutospacing="0"/>
        <w:jc w:val="center"/>
        <w:rPr>
          <w:color w:val="332E2D"/>
          <w:spacing w:val="2"/>
        </w:rPr>
      </w:pPr>
    </w:p>
    <w:p w:rsidR="002A271A" w:rsidRPr="00EC4215" w:rsidRDefault="002A271A" w:rsidP="002A271A">
      <w:pPr>
        <w:pStyle w:val="a6"/>
        <w:spacing w:before="0" w:beforeAutospacing="0" w:after="0" w:afterAutospacing="0"/>
        <w:jc w:val="center"/>
        <w:rPr>
          <w:color w:val="332E2D"/>
          <w:spacing w:val="2"/>
        </w:rPr>
      </w:pPr>
      <w:r w:rsidRPr="00EC4215">
        <w:rPr>
          <w:color w:val="332E2D"/>
          <w:spacing w:val="2"/>
        </w:rPr>
        <w:t>1. Общие положения</w:t>
      </w:r>
    </w:p>
    <w:p w:rsidR="002A271A" w:rsidRPr="00EC4215" w:rsidRDefault="002A271A" w:rsidP="002A271A">
      <w:pPr>
        <w:pStyle w:val="a6"/>
        <w:spacing w:before="0" w:beforeAutospacing="0" w:after="0" w:afterAutospacing="0"/>
        <w:jc w:val="both"/>
        <w:rPr>
          <w:spacing w:val="2"/>
        </w:rPr>
      </w:pPr>
    </w:p>
    <w:p w:rsidR="00F12427" w:rsidRPr="00EC4215" w:rsidRDefault="002A271A" w:rsidP="007A3D3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1.1. Комиссия по контролю за достоверностью сведений о доходах, об имуществе и обязательствах имущественного характера, предоставляемых депутатами </w:t>
      </w:r>
      <w:r w:rsidR="007A3D32"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Pr="00EC4215">
        <w:rPr>
          <w:rFonts w:ascii="Times New Roman" w:hAnsi="Times New Roman" w:cs="Times New Roman"/>
          <w:spacing w:val="2"/>
          <w:sz w:val="24"/>
          <w:szCs w:val="24"/>
        </w:rPr>
        <w:t>(далее - Комиссия),</w:t>
      </w:r>
      <w:r w:rsidR="004E7B8D"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4215">
        <w:rPr>
          <w:rFonts w:ascii="Times New Roman" w:hAnsi="Times New Roman" w:cs="Times New Roman"/>
          <w:spacing w:val="2"/>
          <w:sz w:val="24"/>
          <w:szCs w:val="24"/>
        </w:rPr>
        <w:t>образована в целях осуществления</w:t>
      </w:r>
      <w:r w:rsidR="00F12427" w:rsidRPr="00EC4215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F12427" w:rsidRPr="00EC4215" w:rsidRDefault="00F12427" w:rsidP="004E7B8D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4215">
        <w:rPr>
          <w:rFonts w:ascii="Times New Roman" w:hAnsi="Times New Roman" w:cs="Times New Roman"/>
          <w:spacing w:val="2"/>
          <w:sz w:val="24"/>
          <w:szCs w:val="24"/>
        </w:rPr>
        <w:tab/>
        <w:t xml:space="preserve">а) </w:t>
      </w:r>
      <w:r w:rsidRPr="00EC4215">
        <w:rPr>
          <w:rFonts w:ascii="Times New Roman" w:hAnsi="Times New Roman" w:cs="Times New Roman"/>
          <w:sz w:val="24"/>
          <w:szCs w:val="24"/>
        </w:rPr>
        <w:t xml:space="preserve">приема сведений о доходах, </w:t>
      </w:r>
      <w:r w:rsidR="009B617E" w:rsidRPr="00EC4215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EC4215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характера;</w:t>
      </w:r>
    </w:p>
    <w:p w:rsidR="002A271A" w:rsidRPr="00EC4215" w:rsidRDefault="00F12427" w:rsidP="004E7B8D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4215">
        <w:rPr>
          <w:rFonts w:ascii="Times New Roman" w:hAnsi="Times New Roman" w:cs="Times New Roman"/>
          <w:spacing w:val="2"/>
          <w:sz w:val="24"/>
          <w:szCs w:val="24"/>
        </w:rPr>
        <w:tab/>
        <w:t xml:space="preserve">б) </w:t>
      </w:r>
      <w:r w:rsidR="002A271A" w:rsidRPr="00EC4215">
        <w:rPr>
          <w:rFonts w:ascii="Times New Roman" w:hAnsi="Times New Roman" w:cs="Times New Roman"/>
          <w:spacing w:val="2"/>
          <w:sz w:val="24"/>
          <w:szCs w:val="24"/>
        </w:rPr>
        <w:t>проверки:</w:t>
      </w:r>
    </w:p>
    <w:p w:rsidR="002A271A" w:rsidRPr="00EC4215" w:rsidRDefault="00F12427" w:rsidP="002A27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2A271A"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предоставляемых депутатами </w:t>
      </w:r>
      <w:r w:rsidR="007A3D32"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="002A271A" w:rsidRPr="00EC4215">
        <w:rPr>
          <w:rFonts w:ascii="Times New Roman" w:hAnsi="Times New Roman" w:cs="Times New Roman"/>
          <w:sz w:val="24"/>
          <w:szCs w:val="24"/>
        </w:rPr>
        <w:t xml:space="preserve"> </w:t>
      </w:r>
      <w:r w:rsidR="002A271A" w:rsidRPr="00EC4215">
        <w:rPr>
          <w:rFonts w:ascii="Times New Roman" w:hAnsi="Times New Roman" w:cs="Times New Roman"/>
          <w:spacing w:val="2"/>
          <w:sz w:val="24"/>
          <w:szCs w:val="24"/>
        </w:rPr>
        <w:t>(далее - депутаты);</w:t>
      </w:r>
    </w:p>
    <w:p w:rsidR="002A271A" w:rsidRPr="00EC4215" w:rsidRDefault="00F12427" w:rsidP="002A271A">
      <w:pPr>
        <w:pStyle w:val="a6"/>
        <w:spacing w:before="0" w:beforeAutospacing="0" w:after="0" w:afterAutospacing="0"/>
        <w:ind w:firstLine="708"/>
        <w:jc w:val="both"/>
        <w:rPr>
          <w:spacing w:val="2"/>
        </w:rPr>
      </w:pPr>
      <w:r w:rsidRPr="00EC4215">
        <w:rPr>
          <w:spacing w:val="2"/>
        </w:rPr>
        <w:t>-</w:t>
      </w:r>
      <w:r w:rsidR="002A271A" w:rsidRPr="00EC4215">
        <w:rPr>
          <w:spacing w:val="2"/>
        </w:rPr>
        <w:t xml:space="preserve"> соблюдения депутатами ограничений и запретов, </w:t>
      </w:r>
      <w:r w:rsidR="002A271A" w:rsidRPr="00EC4215">
        <w:t xml:space="preserve">требований об урегулировании конфликта интересов, </w:t>
      </w:r>
      <w:r w:rsidR="002A271A" w:rsidRPr="00EC4215">
        <w:rPr>
          <w:spacing w:val="2"/>
        </w:rPr>
        <w:t>установленных законодательством Российской Федерации.</w:t>
      </w:r>
    </w:p>
    <w:p w:rsidR="002A271A" w:rsidRPr="00EC4215" w:rsidRDefault="002A271A" w:rsidP="002A2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1.2. Деятельность Комиссии осуществляется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Уставом </w:t>
      </w:r>
      <w:r w:rsidR="007A3D32"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Pr="00EC4215">
        <w:rPr>
          <w:rFonts w:ascii="Times New Roman" w:hAnsi="Times New Roman" w:cs="Times New Roman"/>
          <w:spacing w:val="2"/>
          <w:sz w:val="24"/>
          <w:szCs w:val="24"/>
        </w:rPr>
        <w:t>и настоящим Положением.</w:t>
      </w:r>
    </w:p>
    <w:p w:rsidR="002A271A" w:rsidRPr="00EC4215" w:rsidRDefault="002A271A" w:rsidP="002A271A">
      <w:pPr>
        <w:pStyle w:val="a6"/>
        <w:spacing w:before="0" w:beforeAutospacing="0" w:after="0" w:afterAutospacing="0"/>
        <w:jc w:val="both"/>
        <w:rPr>
          <w:spacing w:val="2"/>
        </w:rPr>
      </w:pPr>
    </w:p>
    <w:p w:rsidR="002A271A" w:rsidRPr="00EC4215" w:rsidRDefault="002A271A" w:rsidP="002A271A">
      <w:pPr>
        <w:pStyle w:val="a6"/>
        <w:spacing w:before="0" w:beforeAutospacing="0" w:after="0" w:afterAutospacing="0"/>
        <w:jc w:val="center"/>
      </w:pPr>
      <w:r w:rsidRPr="00EC4215">
        <w:t>2. Порядок образования Комиссии</w:t>
      </w:r>
    </w:p>
    <w:p w:rsidR="002A271A" w:rsidRPr="00EC4215" w:rsidRDefault="002A271A" w:rsidP="002A271A">
      <w:pPr>
        <w:pStyle w:val="a6"/>
        <w:spacing w:before="0" w:beforeAutospacing="0" w:after="0" w:afterAutospacing="0"/>
        <w:jc w:val="both"/>
      </w:pPr>
    </w:p>
    <w:p w:rsidR="002A271A" w:rsidRPr="00EC4215" w:rsidRDefault="002A271A" w:rsidP="007A3D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2.1. Комиссия образуется из числа депутатов </w:t>
      </w:r>
      <w:r w:rsidR="007A3D32"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Совета депутатов сельского поселения Октябрьский сельсовет Усманского муниципального района Липецкой области </w:t>
      </w:r>
      <w:r w:rsidRPr="00EC4215">
        <w:rPr>
          <w:rFonts w:ascii="Times New Roman" w:hAnsi="Times New Roman" w:cs="Times New Roman"/>
          <w:sz w:val="24"/>
          <w:szCs w:val="24"/>
        </w:rPr>
        <w:t xml:space="preserve">(далее - Совет депутатов) на срок полномочий </w:t>
      </w:r>
      <w:r w:rsidRPr="00EC4215">
        <w:rPr>
          <w:rFonts w:ascii="Times New Roman" w:hAnsi="Times New Roman" w:cs="Times New Roman"/>
          <w:bCs/>
          <w:sz w:val="24"/>
          <w:szCs w:val="24"/>
        </w:rPr>
        <w:t xml:space="preserve">действующего </w:t>
      </w:r>
      <w:r w:rsidRPr="00EC4215">
        <w:rPr>
          <w:rFonts w:ascii="Times New Roman" w:hAnsi="Times New Roman" w:cs="Times New Roman"/>
          <w:sz w:val="24"/>
          <w:szCs w:val="24"/>
        </w:rPr>
        <w:t>созыва.</w:t>
      </w:r>
      <w:r w:rsidR="009C3848" w:rsidRPr="00EC4215">
        <w:rPr>
          <w:rFonts w:ascii="Times New Roman" w:hAnsi="Times New Roman" w:cs="Times New Roman"/>
          <w:sz w:val="24"/>
          <w:szCs w:val="24"/>
        </w:rPr>
        <w:t xml:space="preserve"> После истечения срока полномочий действующего созыва </w:t>
      </w:r>
      <w:r w:rsidRPr="00EC4215">
        <w:rPr>
          <w:rFonts w:ascii="Times New Roman" w:hAnsi="Times New Roman" w:cs="Times New Roman"/>
          <w:sz w:val="24"/>
          <w:szCs w:val="24"/>
        </w:rPr>
        <w:t xml:space="preserve">Комиссия создается решением Совета депутатов в течение не более чем 90 календарных дней со дня начала полномочий Совета </w:t>
      </w:r>
      <w:r w:rsidR="009C3848" w:rsidRPr="00EC4215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EC4215">
        <w:rPr>
          <w:rFonts w:ascii="Times New Roman" w:hAnsi="Times New Roman" w:cs="Times New Roman"/>
          <w:sz w:val="24"/>
          <w:szCs w:val="24"/>
        </w:rPr>
        <w:t>нового созыва.</w:t>
      </w:r>
    </w:p>
    <w:p w:rsidR="002A271A" w:rsidRPr="00EC4215" w:rsidRDefault="002A271A" w:rsidP="002A271A">
      <w:pPr>
        <w:pStyle w:val="a6"/>
        <w:spacing w:before="0" w:beforeAutospacing="0" w:after="0" w:afterAutospacing="0"/>
        <w:ind w:firstLine="708"/>
        <w:jc w:val="both"/>
      </w:pPr>
      <w:r w:rsidRPr="00EC4215">
        <w:t>Комиссия является постоянно действующим коллегиальным органом и осуществляет свою деятельность на общественных началах.</w:t>
      </w:r>
    </w:p>
    <w:p w:rsidR="002A271A" w:rsidRPr="00EC4215" w:rsidRDefault="002A271A" w:rsidP="002A27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Комиссия ответственна перед Советом депутатов и подотчетна ему.</w:t>
      </w:r>
    </w:p>
    <w:p w:rsidR="002A271A" w:rsidRPr="00EC4215" w:rsidRDefault="002A271A" w:rsidP="002A271A">
      <w:pPr>
        <w:pStyle w:val="a6"/>
        <w:spacing w:before="0" w:beforeAutospacing="0" w:after="0" w:afterAutospacing="0"/>
        <w:ind w:firstLine="708"/>
        <w:jc w:val="both"/>
      </w:pPr>
      <w:r w:rsidRPr="00EC4215">
        <w:t>2.2. Комиссия состоит из трех человек.</w:t>
      </w:r>
    </w:p>
    <w:p w:rsidR="002A271A" w:rsidRPr="00EC4215" w:rsidRDefault="002A271A" w:rsidP="002A271A">
      <w:pPr>
        <w:pStyle w:val="a6"/>
        <w:spacing w:before="0" w:beforeAutospacing="0" w:after="0" w:afterAutospacing="0"/>
        <w:ind w:firstLine="708"/>
        <w:jc w:val="both"/>
      </w:pPr>
      <w:r w:rsidRPr="00EC4215">
        <w:t>Члены комиссии избираются на сессии Совета депутатов из числа кандидатур, предложенных депутатами, открытым голосованием большинством голосов от числа избранных депутатов. Персональный состав Комиссии утверждается решением Совета депутатов.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2.3. В состав Комиссии входят депутаты, которые избирают председателя, его заместителя и секретаря </w:t>
      </w:r>
      <w:r w:rsidR="007A3D32" w:rsidRPr="00EC4215">
        <w:rPr>
          <w:rFonts w:ascii="Times New Roman" w:hAnsi="Times New Roman" w:cs="Times New Roman"/>
          <w:sz w:val="24"/>
          <w:szCs w:val="24"/>
        </w:rPr>
        <w:t>Комиссии.</w:t>
      </w:r>
    </w:p>
    <w:p w:rsidR="002A271A" w:rsidRPr="00EC4215" w:rsidRDefault="002A271A" w:rsidP="002A271A">
      <w:pPr>
        <w:pStyle w:val="a6"/>
        <w:spacing w:before="0" w:beforeAutospacing="0" w:after="0" w:afterAutospacing="0"/>
        <w:ind w:firstLine="708"/>
        <w:jc w:val="both"/>
      </w:pPr>
      <w:r w:rsidRPr="00EC4215">
        <w:lastRenderedPageBreak/>
        <w:t>Председатель, заместитель председателя и секретарь Комиссии</w:t>
      </w:r>
      <w:r w:rsidRPr="00EC4215">
        <w:rPr>
          <w:i/>
          <w:iCs/>
        </w:rPr>
        <w:t xml:space="preserve"> </w:t>
      </w:r>
      <w:r w:rsidRPr="00EC4215">
        <w:t>избираются на первом заседании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2.4.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A271A" w:rsidRPr="00EC4215" w:rsidRDefault="002A271A" w:rsidP="002A27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3. Полномочия Комиссии</w:t>
      </w:r>
    </w:p>
    <w:p w:rsidR="002A271A" w:rsidRPr="00EC4215" w:rsidRDefault="002A271A" w:rsidP="002A27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3.1. При проведении проверки достоверности и полноты сведений о доходах, об имуществе и обязательствах имущественного характера, предоставляемых депутатами, а также соблюдения депутатами ограничений и запретов, требований об урегулировании конфликта интересов, установленных законодательством Российской Федерации, Комиссия: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а) уведомляет депутата о поступлении в отношении него информации, указанной в пункте 4.1 настоящего Положения, и о решении Комиссии о проведении в отношении него проверки;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б) проводит беседу с депутатом, в отношении которого решается вопрос о проведении проверки;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в) изучает предоставленные депутатом дополнительные материалы и получает по ним пояснения;</w:t>
      </w:r>
    </w:p>
    <w:p w:rsidR="007C25D6" w:rsidRPr="00EC4215" w:rsidRDefault="007C25D6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г) готовит предложения председателю Совета депутатов о направлении запросов в органы, обладающие информацией по предмету проверки.</w:t>
      </w:r>
    </w:p>
    <w:p w:rsidR="002A271A" w:rsidRPr="00EC4215" w:rsidRDefault="002A271A" w:rsidP="002A27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4. Порядок проведения проверок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4.1. Основанием для проведения проверки достоверности и полноты сведений о доходах, об имуществе и обязательствах имущественного характера, предоставляемых депутатами, а также соблюдения депутатами ограничений и запретов, требований об урегулировании конфликта интересов, установленных законодательством Российской Федерации, является достаточная информация, предоставленная в письменной форме на имя председателя Совета депутатов: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б) работниками подразделений органов </w:t>
      </w:r>
      <w:r w:rsidR="00F12427" w:rsidRPr="00EC4215">
        <w:rPr>
          <w:rFonts w:ascii="Times New Roman" w:hAnsi="Times New Roman" w:cs="Times New Roman"/>
          <w:sz w:val="24"/>
          <w:szCs w:val="24"/>
        </w:rPr>
        <w:t>государственной</w:t>
      </w:r>
      <w:r w:rsidR="00F12427" w:rsidRPr="00EC4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215">
        <w:rPr>
          <w:rFonts w:ascii="Times New Roman" w:hAnsi="Times New Roman" w:cs="Times New Roman"/>
          <w:sz w:val="24"/>
          <w:szCs w:val="24"/>
        </w:rPr>
        <w:t>власти и органов местного самоуправления по профилактике коррупционных и иных правонарушений либо должностными лицами указанных органов, ответственными за работу по профилактике коррупционных и иных правонарушений;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г) Общественной палатой Липецкой области;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д) общероссийскими и региональными средствами массовой информации.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4.2. Информация анонимного характера не может служить основанием для проведения проверки.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4.3. Председатель Совета депутатов при поступлении информации, указанной в настоящем Положении, направляет ее в трехдневный срок в Комиссию. Депутат, в отношении которого поступила указанная информация, уведомляется об этом в письменной форме в течение двух рабочих дней со дня поступления информации в Комиссию. Соответствующее уведомление подписывается председателем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lastRenderedPageBreak/>
        <w:t>4.4. Депутат, в отношении которого рассматривается вопрос о проведении проверки, в согласованный с председателем Комиссии срок вправе предоставить в Комиссию пояснения, касающиеся поступившей информации, а в случае поступления информации о предоставлении им недостоверных или неполных сведений о доходах, об имуществе и обязательствах имущественного характера, предоставить в Комиссию достоверные сведения.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4.5. </w:t>
      </w:r>
      <w:r w:rsidRPr="00EC4215">
        <w:rPr>
          <w:rFonts w:ascii="Times New Roman" w:hAnsi="Times New Roman" w:cs="Times New Roman"/>
          <w:bCs/>
          <w:sz w:val="24"/>
          <w:szCs w:val="24"/>
        </w:rPr>
        <w:t xml:space="preserve">Вопрос о проведении проверки рассматривается на заседании Комиссии не позднее </w:t>
      </w:r>
      <w:r w:rsidR="00584416" w:rsidRPr="00EC4215">
        <w:rPr>
          <w:rFonts w:ascii="Times New Roman" w:hAnsi="Times New Roman" w:cs="Times New Roman"/>
          <w:bCs/>
          <w:sz w:val="24"/>
          <w:szCs w:val="24"/>
        </w:rPr>
        <w:t>десяти</w:t>
      </w:r>
      <w:r w:rsidRPr="00EC4215">
        <w:rPr>
          <w:rFonts w:ascii="Times New Roman" w:hAnsi="Times New Roman" w:cs="Times New Roman"/>
          <w:bCs/>
          <w:sz w:val="24"/>
          <w:szCs w:val="24"/>
        </w:rPr>
        <w:t xml:space="preserve"> дней </w:t>
      </w:r>
      <w:r w:rsidR="00584416" w:rsidRPr="00EC4215">
        <w:rPr>
          <w:rFonts w:ascii="Times New Roman" w:hAnsi="Times New Roman" w:cs="Times New Roman"/>
          <w:bCs/>
          <w:sz w:val="24"/>
          <w:szCs w:val="24"/>
        </w:rPr>
        <w:t>с момента поступления</w:t>
      </w:r>
      <w:r w:rsidR="00584416" w:rsidRPr="00EC4215">
        <w:rPr>
          <w:rFonts w:ascii="Times New Roman" w:hAnsi="Times New Roman" w:cs="Times New Roman"/>
          <w:sz w:val="24"/>
          <w:szCs w:val="24"/>
        </w:rPr>
        <w:t xml:space="preserve"> информации, указанной в настоящем Положении</w:t>
      </w:r>
      <w:r w:rsidRPr="00EC4215">
        <w:rPr>
          <w:rFonts w:ascii="Times New Roman" w:hAnsi="Times New Roman" w:cs="Times New Roman"/>
          <w:sz w:val="24"/>
          <w:szCs w:val="24"/>
        </w:rPr>
        <w:t>. В случае наличия достаточных оснований для проведения проверки Комиссия принимает решение о проведении проверки.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Если оснований для проведения проверки недостаточно, Комиссия принимает решение не проводить проверку, о чем уведомляет правоохранительные и  другие государственные органы, постоянно действующие руководящие органы политических партий и, зарегистрированных в соответствии с законом, иных общероссийских общественных объединений, не являющихся политическими партиями, Общественную палату Липецкой области, предоставивших информацию, указанную в пункте 4.1 настоящего Положения.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4.6. Решение Комиссии принимается отдельно по каждому из депутатов, в отношении которых поступила информация, указанная в пункте 4.1 настоящего Положения, и оформляется в письменной форме.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Депутат, в отношении которого решается вопрос о проведении проверки, вправе присутствовать на заседании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4.7. Депутат,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предоставленные депутатом, и соблюдение каких ограничений и запретов, установленных законодательством Российской Федерации, подлежат проверке. Уведомление подписывается председателем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4.8. 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4.9. В случае направления запроса в государственные органы и организации в нем указываются: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2A271A" w:rsidRPr="00EC4215" w:rsidRDefault="002A271A" w:rsidP="003A47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в) фамилия, имя, отчество, дата и место рождения, место регистрации, жительства и (или) пребывания, вид и реквизиты документа, удостоверяющего личность, </w:t>
      </w:r>
      <w:r w:rsidR="003A4734" w:rsidRPr="00EC4215">
        <w:rPr>
          <w:rFonts w:ascii="Times New Roman" w:hAnsi="Times New Roman" w:cs="Times New Roman"/>
          <w:sz w:val="24"/>
          <w:szCs w:val="24"/>
        </w:rPr>
        <w:t>депутата</w:t>
      </w:r>
      <w:r w:rsidRPr="00EC4215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2A271A" w:rsidRPr="00EC4215" w:rsidRDefault="002A271A" w:rsidP="003A47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е) фамилия, инициалы и номер телефона </w:t>
      </w:r>
      <w:r w:rsidR="003A4734" w:rsidRPr="00EC4215">
        <w:rPr>
          <w:rFonts w:ascii="Times New Roman" w:hAnsi="Times New Roman" w:cs="Times New Roman"/>
          <w:sz w:val="24"/>
          <w:szCs w:val="24"/>
        </w:rPr>
        <w:t>председателя Комиссии</w:t>
      </w:r>
      <w:r w:rsidRPr="00EC4215">
        <w:rPr>
          <w:rFonts w:ascii="Times New Roman" w:hAnsi="Times New Roman" w:cs="Times New Roman"/>
          <w:sz w:val="24"/>
          <w:szCs w:val="24"/>
        </w:rPr>
        <w:t>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5. Рассмотрение результатов проверки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77D7" w:rsidRPr="00EC4215" w:rsidRDefault="00BF77D7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5.1. Результаты проверки достоверности и полноты сведений о доходах, об имуществе и обязательствах имущественного характера, предоставляемых депутатами, а также соблюдения депутатами ограничений и запретов, требований об урегулировании конфликта интересов, установленных законодательством Российской Федерации, рассматриваются на заседании Комиссии. В ходе проверки и по результатам проверки депутат, в отношении которого проводилась проверка, вправе давать пояснения.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По результатам рассмотрения материалов проверки Комиссия принимает одно из следующих решений: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lastRenderedPageBreak/>
        <w:t>а) признать, что сведения о доходах, расходах, об имуществе и обязательствах имущественного характера, представленные депутатом, являются достоверными и полными;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б) признать, что сведения о доходах, расходах, об имуществе и обязательствах имущественного характера, представленные депутатом, являются недостоверными и (или) неполными;</w:t>
      </w:r>
    </w:p>
    <w:p w:rsidR="00E2667C" w:rsidRPr="00EC4215" w:rsidRDefault="00E2667C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2667C" w:rsidRPr="00EC4215" w:rsidRDefault="00E2667C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г) признать, что причина непредставления депутатом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депутату принять меры по представлению указанных сведений;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д) признать, что депутат соблюдал ограничения и запреты, установленные федеральными законами;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е) признать, что депутат не соблюдал ограничения и запреты, установленные федеральными законами;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ж) признать, что при исполнении депутатом полномочий конфликт интересов отсутствует;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з) признать, что при исполнении депутатом полномочий личная заинтересованность приводит или может привести к конфликту интересов;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и) признать, что депутат не соблюдал требования об урегулировании конфликта интересов.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5.2. На заседание Комиссии по решению председателя </w:t>
      </w:r>
      <w:r w:rsidR="00770ADC" w:rsidRPr="00EC421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EC4215">
        <w:rPr>
          <w:rFonts w:ascii="Times New Roman" w:hAnsi="Times New Roman" w:cs="Times New Roman"/>
          <w:sz w:val="24"/>
          <w:szCs w:val="24"/>
        </w:rPr>
        <w:t>могут приглашаться должностные лица органов государственной власти области, территориальных органов федеральных государственных органов, органов местного самоуправления, а также представители заинтересованных организаций.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5.3. Решение Комиссии оформляется в течение трех рабочих дней со дня проведения заседания протоколом, который подписывают члены Комиссии, принимавшие участие в ее заседании.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 депутата, в отношении которого рассматривался вопрос;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в) содержание пояснений депутата и других лиц по существу рассматриваемых вопросов;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г) фамилии, имена, отчества выступивших на заседании лиц и краткое изложение их выступлений;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д) другие сведения;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е) результаты голосования;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ж) решение и обоснование его принятия.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Если в ходе рассмотрения результатов проверки Комиссией установлены обстоятельства, свидетельствующие о наличии в действиях (бездействии) депутата признаков преступления или административного правонарушения, Комиссия, помимо решений, указанных в </w:t>
      </w:r>
      <w:hyperlink r:id="rId11" w:history="1">
        <w:r w:rsidRPr="00EC421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5.1</w:t>
        </w:r>
      </w:hyperlink>
      <w:r w:rsidRPr="00EC4215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 направлении материалов проверки в уполномоченные государственные органы в соответствии с их компетенцией.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В случае принятия Комиссией решения, предусмотренного подпунктом «з» пункта 5.1 настоящего Положения, депутату даются рекомендации по принятию мер по предотвращению или урегулированию конфликта интересов в соответствии с законодательством Российской Федерации. 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5.4. По решению Комиссии, с уведомлением депутата, в отношении которого проводилась проверка, сведения о результатах проверки предоставляются правоохранительным и другим государственным органам,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Липецкой области, </w:t>
      </w:r>
      <w:r w:rsidRPr="00EC4215">
        <w:rPr>
          <w:rFonts w:ascii="Times New Roman" w:hAnsi="Times New Roman" w:cs="Times New Roman"/>
          <w:sz w:val="24"/>
          <w:szCs w:val="24"/>
        </w:rPr>
        <w:lastRenderedPageBreak/>
        <w:t>предоставившим информацию, явившуюся основанием для проведения проверки, в соответствии с законодательством Российской Федерации о персональных данных.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5.5. В случае нарушения депутатом ограничений, запретов и обязанностей, требований об урегулировании конфликта интересов, установленных федеральными законами в целях противодействия коррупции, вопрос об ответственности депутата по представлению Комиссии рассматривается на сессии Совета депутатов.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:rsidR="002A271A" w:rsidRPr="00EC4215" w:rsidRDefault="002A271A" w:rsidP="007A3D32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Решение Комиссии о представлении депутатом заведомо недостоверных или неполных сведений о доходах, об имуществе и обязательствах имущественного характера размещается на официальном сайте </w:t>
      </w:r>
      <w:r w:rsidR="007A3D32" w:rsidRPr="00EC4215">
        <w:rPr>
          <w:rFonts w:ascii="Times New Roman" w:hAnsi="Times New Roman" w:cs="Times New Roman"/>
          <w:spacing w:val="2"/>
          <w:sz w:val="24"/>
          <w:szCs w:val="24"/>
        </w:rPr>
        <w:t>администрации сельского поселения Октябрьский сельсовет Усманского муниципального района Липецкой области.</w:t>
      </w:r>
    </w:p>
    <w:p w:rsidR="007A3D32" w:rsidRPr="00EC4215" w:rsidRDefault="007A3D32" w:rsidP="007A3D3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6. Организация работы Комиссии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6.1. Заседания Комиссии проводятся по мере необходимости. Заседание Комиссии проводит председатель Комиссии, а в случае отсутствия председателя Комиссии, по его поручению заместитель председателя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Заседание Комиссии проводится в соответствии с повесткой заседания.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Повестка заседания формируется и утверждается председателем Комиссии, а в случае его отсутствия заместителем председателя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Не менее чем за пять дней до дня проведения заседания Комиссии председатель Комиссии уведомляет членов Комиссии о дате и времени проведения заседания Комиссии, а также о вопросах, подлежащих рассмотрению.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На заседании Комиссии ведется протокол, который подписывается председательствующим на заседании.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6.2. Заседание Комиссии правомочно, если на нем присутствует более половины от общего числа членов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6.3.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6.4. Решение Комиссии принимается большинством голосов от общего числа членов Комиссии. Член Комиссии не участвует в голосовании по вопросу, касающемуся его лично.</w:t>
      </w:r>
      <w:r w:rsidR="007C25D6" w:rsidRPr="00EC4215">
        <w:rPr>
          <w:rFonts w:ascii="Times New Roman" w:hAnsi="Times New Roman" w:cs="Times New Roman"/>
          <w:sz w:val="24"/>
          <w:szCs w:val="24"/>
        </w:rPr>
        <w:t xml:space="preserve"> </w:t>
      </w:r>
      <w:r w:rsidR="007C25D6" w:rsidRPr="00EC4215">
        <w:rPr>
          <w:rFonts w:ascii="Times New Roman" w:hAnsi="Times New Roman" w:cs="Times New Roman"/>
          <w:i/>
          <w:sz w:val="24"/>
          <w:szCs w:val="24"/>
        </w:rPr>
        <w:t>В случае отсутствия одного из членов Комиссии решение принимается единогласно.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6.5. 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6.6. 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составом Совета депутатов, средствами массовой информации.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4215">
        <w:rPr>
          <w:rFonts w:ascii="Times New Roman" w:hAnsi="Times New Roman" w:cs="Times New Roman"/>
          <w:spacing w:val="2"/>
          <w:sz w:val="24"/>
          <w:szCs w:val="24"/>
        </w:rPr>
        <w:t>6.7. Члены Комиссии, виновные в использовании сведений о доходах, расходах, об имуществе и обязательствах имущественного характера, предоставляемых депутатами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A271A" w:rsidRPr="00EC4215" w:rsidRDefault="002A271A" w:rsidP="002A271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EC4215">
        <w:rPr>
          <w:rFonts w:ascii="Times New Roman" w:hAnsi="Times New Roman" w:cs="Times New Roman"/>
          <w:spacing w:val="2"/>
          <w:sz w:val="24"/>
          <w:szCs w:val="24"/>
        </w:rPr>
        <w:t>7. Обеспечение деятельности Комиссии</w:t>
      </w:r>
    </w:p>
    <w:p w:rsidR="002A271A" w:rsidRPr="00EC4215" w:rsidRDefault="002A271A" w:rsidP="002A271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126AA" w:rsidRPr="00EC4215" w:rsidRDefault="002A271A" w:rsidP="007A3D32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7.1. Содействие в приеме сведений о доходах, расходах, об имуществе и обязательствах имущественного характера, предоставляемых депутатами, хранение указанных сведений и </w:t>
      </w:r>
      <w:r w:rsidRPr="00EC4215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материалов проверок, а также организационное, документационное, информационное и иное обеспечение деятельности Комиссии осуществляет </w:t>
      </w:r>
      <w:r w:rsidR="007A3D32" w:rsidRPr="00EC4215">
        <w:rPr>
          <w:rFonts w:ascii="Times New Roman" w:hAnsi="Times New Roman" w:cs="Times New Roman"/>
          <w:spacing w:val="2"/>
          <w:sz w:val="24"/>
          <w:szCs w:val="24"/>
        </w:rPr>
        <w:t>администрация сельского поселения Октябрьский сельсовет Усманского муниципального района Липецкой области</w:t>
      </w:r>
    </w:p>
    <w:p w:rsidR="008126AA" w:rsidRPr="00EC4215" w:rsidRDefault="008126AA" w:rsidP="008126AA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A271A" w:rsidRPr="00EC4215" w:rsidRDefault="002A271A" w:rsidP="002A2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A271A" w:rsidRPr="00EC4215" w:rsidRDefault="002A271A" w:rsidP="007A3D3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126AA" w:rsidRPr="00EC421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A271A" w:rsidRPr="00EC4215" w:rsidRDefault="002A271A" w:rsidP="007A3D3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к решению</w:t>
      </w:r>
    </w:p>
    <w:p w:rsidR="002A271A" w:rsidRPr="00EC4215" w:rsidRDefault="002A271A" w:rsidP="007A3D3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A271A" w:rsidRPr="00EC4215" w:rsidRDefault="007A3D32" w:rsidP="007A3D32">
      <w:pPr>
        <w:pStyle w:val="ConsPlusNormal"/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pacing w:val="2"/>
          <w:sz w:val="24"/>
          <w:szCs w:val="24"/>
        </w:rPr>
        <w:t xml:space="preserve">Совета депутатов сельского поселения Октябрьский сельсовет </w:t>
      </w:r>
    </w:p>
    <w:p w:rsidR="002A271A" w:rsidRPr="00EC4215" w:rsidRDefault="002A271A" w:rsidP="002A27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от </w:t>
      </w:r>
      <w:r w:rsidR="00EC4215">
        <w:rPr>
          <w:rFonts w:ascii="Times New Roman" w:hAnsi="Times New Roman" w:cs="Times New Roman"/>
          <w:sz w:val="24"/>
          <w:szCs w:val="24"/>
        </w:rPr>
        <w:t>26.04.2016</w:t>
      </w:r>
      <w:r w:rsidRPr="00EC4215">
        <w:rPr>
          <w:rFonts w:ascii="Times New Roman" w:hAnsi="Times New Roman" w:cs="Times New Roman"/>
          <w:sz w:val="24"/>
          <w:szCs w:val="24"/>
        </w:rPr>
        <w:t xml:space="preserve"> г. №</w:t>
      </w:r>
      <w:r w:rsidR="00EC4215">
        <w:rPr>
          <w:rFonts w:ascii="Times New Roman" w:hAnsi="Times New Roman" w:cs="Times New Roman"/>
          <w:sz w:val="24"/>
          <w:szCs w:val="24"/>
        </w:rPr>
        <w:t xml:space="preserve"> 7/3</w:t>
      </w:r>
      <w:r w:rsidR="00302D81">
        <w:rPr>
          <w:rFonts w:ascii="Times New Roman" w:hAnsi="Times New Roman" w:cs="Times New Roman"/>
          <w:sz w:val="24"/>
          <w:szCs w:val="24"/>
        </w:rPr>
        <w:t>1</w:t>
      </w:r>
    </w:p>
    <w:p w:rsidR="002A271A" w:rsidRPr="00EC4215" w:rsidRDefault="002A271A" w:rsidP="002A271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A271A" w:rsidRPr="00EC4215" w:rsidRDefault="002A271A" w:rsidP="002A271A">
      <w:pPr>
        <w:pStyle w:val="ConsPlusNormal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EC4215">
        <w:rPr>
          <w:rFonts w:ascii="Times New Roman" w:hAnsi="Times New Roman" w:cs="Times New Roman"/>
          <w:b/>
          <w:bCs/>
          <w:spacing w:val="2"/>
          <w:sz w:val="24"/>
          <w:szCs w:val="24"/>
        </w:rPr>
        <w:t>СОСТАВ КОМИССИИ</w:t>
      </w:r>
    </w:p>
    <w:p w:rsidR="002A271A" w:rsidRPr="00EC4215" w:rsidRDefault="007A3D32" w:rsidP="007A3D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15">
        <w:rPr>
          <w:rFonts w:ascii="Times New Roman" w:hAnsi="Times New Roman" w:cs="Times New Roman"/>
          <w:b/>
          <w:sz w:val="24"/>
          <w:szCs w:val="24"/>
        </w:rPr>
        <w:t>СОВЕТА ДЕПУТАТОВ СЕЛЬСКОГО ПОСЕЛЕНИЯ ОКТЯБРЬСКИЙ СЕЛЬСОВЕТ УСМАНСКОГО МУНИЦИПАЛЬНОГО РАЙОНА ЛИПЕЦКОЙ ОБЛАСТИ</w:t>
      </w:r>
      <w:r w:rsidRPr="00EC421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A271A" w:rsidRPr="00EC4215">
        <w:rPr>
          <w:rFonts w:ascii="Times New Roman" w:hAnsi="Times New Roman" w:cs="Times New Roman"/>
          <w:b/>
          <w:bCs/>
          <w:sz w:val="24"/>
          <w:szCs w:val="24"/>
        </w:rPr>
        <w:t xml:space="preserve">ПО КОНТРОЛЮ ЗА ДОСТОВЕРНОСТЬЮ СВЕДЕНИЙ О ДОХОДАХ, ОБ ИМУЩЕСТВЕ И ОБЯЗАТЕЛЬСТВАХ ИМУЩЕСТВЕННОГО ХАРАКТЕРА, ПРЕДОСТАВЛЯЕМЫХ ДЕПУТАТАМИ </w:t>
      </w:r>
      <w:r w:rsidRPr="00EC4215">
        <w:rPr>
          <w:rFonts w:ascii="Times New Roman" w:hAnsi="Times New Roman" w:cs="Times New Roman"/>
          <w:b/>
          <w:sz w:val="24"/>
          <w:szCs w:val="24"/>
        </w:rPr>
        <w:t>СОВЕТА ДЕПУТАТОВ СЕЛЬСКОГО ПОСЕЛЕНИЯ ОКТЯБРЬСКИЙ СЕЛЬСОВЕТ УСМАНСКОГО МУНИЦИПАЛЬНОГО РАЙОНА ЛИПЕЦКОЙ ОБЛАСТИ</w:t>
      </w:r>
    </w:p>
    <w:p w:rsidR="007A3D32" w:rsidRPr="00EC4215" w:rsidRDefault="007A3D32" w:rsidP="007A3D3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71A" w:rsidRPr="00EC4215" w:rsidRDefault="002A271A" w:rsidP="002A271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71A" w:rsidRPr="00EC4215" w:rsidRDefault="002A271A" w:rsidP="002A271A">
      <w:pPr>
        <w:pStyle w:val="a6"/>
        <w:spacing w:before="0" w:beforeAutospacing="0" w:after="0" w:afterAutospacing="0"/>
        <w:rPr>
          <w:spacing w:val="2"/>
        </w:rPr>
      </w:pPr>
      <w:r w:rsidRPr="00EC4215">
        <w:rPr>
          <w:spacing w:val="2"/>
        </w:rPr>
        <w:t xml:space="preserve">Председатель Комиссии – </w:t>
      </w:r>
      <w:r w:rsidR="007A3D32" w:rsidRPr="00EC4215">
        <w:rPr>
          <w:spacing w:val="2"/>
        </w:rPr>
        <w:t xml:space="preserve">  Пименова Ирина Николаевна </w:t>
      </w:r>
    </w:p>
    <w:p w:rsidR="002A271A" w:rsidRPr="00EC4215" w:rsidRDefault="002A271A" w:rsidP="002A271A">
      <w:pPr>
        <w:pStyle w:val="a6"/>
        <w:spacing w:before="0" w:beforeAutospacing="0" w:after="0" w:afterAutospacing="0"/>
        <w:rPr>
          <w:spacing w:val="2"/>
        </w:rPr>
      </w:pPr>
      <w:r w:rsidRPr="00EC4215">
        <w:rPr>
          <w:spacing w:val="2"/>
        </w:rPr>
        <w:t xml:space="preserve">Заместитель председателя Комиссии – </w:t>
      </w:r>
      <w:r w:rsidR="007A3D32" w:rsidRPr="00EC4215">
        <w:rPr>
          <w:spacing w:val="2"/>
        </w:rPr>
        <w:t xml:space="preserve">Антоненкова Наталья Юрьевна </w:t>
      </w:r>
    </w:p>
    <w:p w:rsidR="002A271A" w:rsidRPr="00EC4215" w:rsidRDefault="002A271A" w:rsidP="002A271A">
      <w:pPr>
        <w:pStyle w:val="a6"/>
        <w:spacing w:before="0" w:beforeAutospacing="0" w:after="0" w:afterAutospacing="0"/>
        <w:rPr>
          <w:spacing w:val="2"/>
        </w:rPr>
      </w:pPr>
      <w:r w:rsidRPr="00EC4215">
        <w:rPr>
          <w:spacing w:val="2"/>
        </w:rPr>
        <w:t xml:space="preserve">Секретарь Комиссии – </w:t>
      </w:r>
      <w:r w:rsidR="007A3D32" w:rsidRPr="00EC4215">
        <w:rPr>
          <w:spacing w:val="2"/>
        </w:rPr>
        <w:t xml:space="preserve">Сундеева Ольга Александровна </w:t>
      </w:r>
    </w:p>
    <w:p w:rsidR="005B3DAA" w:rsidRPr="00EC4215" w:rsidRDefault="005B3DAA" w:rsidP="002A271A">
      <w:pPr>
        <w:pStyle w:val="a6"/>
        <w:spacing w:before="0" w:beforeAutospacing="0" w:after="0" w:afterAutospacing="0"/>
        <w:rPr>
          <w:spacing w:val="2"/>
        </w:rPr>
      </w:pPr>
    </w:p>
    <w:p w:rsidR="007A3D32" w:rsidRPr="00EC4215" w:rsidRDefault="007A3D32" w:rsidP="002A271A">
      <w:pPr>
        <w:pStyle w:val="a6"/>
        <w:spacing w:before="0" w:beforeAutospacing="0" w:after="0" w:afterAutospacing="0"/>
        <w:rPr>
          <w:spacing w:val="2"/>
        </w:rPr>
      </w:pPr>
    </w:p>
    <w:p w:rsidR="00BF77D7" w:rsidRPr="00EC4215" w:rsidRDefault="00BF77D7" w:rsidP="002A271A">
      <w:pPr>
        <w:pStyle w:val="a6"/>
        <w:spacing w:before="0" w:beforeAutospacing="0" w:after="0" w:afterAutospacing="0"/>
        <w:rPr>
          <w:spacing w:val="2"/>
        </w:rPr>
      </w:pPr>
    </w:p>
    <w:p w:rsidR="007A3D32" w:rsidRPr="00EC4215" w:rsidRDefault="005B3DAA" w:rsidP="005B3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3C33" w:rsidRPr="00EC421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B3DAA" w:rsidRPr="00EC4215" w:rsidRDefault="007A3D32" w:rsidP="007A3D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215">
        <w:rPr>
          <w:rFonts w:ascii="Times New Roman" w:hAnsi="Times New Roman" w:cs="Times New Roman"/>
          <w:sz w:val="24"/>
          <w:szCs w:val="24"/>
        </w:rPr>
        <w:t>Октябрьский сельсовет                                                              А.И.Тонких</w:t>
      </w:r>
    </w:p>
    <w:p w:rsidR="005B3DAA" w:rsidRPr="00EC4215" w:rsidRDefault="005B3DAA" w:rsidP="002A271A">
      <w:pPr>
        <w:pStyle w:val="a6"/>
        <w:spacing w:before="0" w:beforeAutospacing="0" w:after="0" w:afterAutospacing="0"/>
        <w:rPr>
          <w:spacing w:val="2"/>
        </w:rPr>
      </w:pPr>
    </w:p>
    <w:p w:rsidR="00113CBD" w:rsidRPr="00EC4215" w:rsidRDefault="00113CBD" w:rsidP="002A271A">
      <w:pPr>
        <w:pStyle w:val="a5"/>
        <w:jc w:val="center"/>
        <w:rPr>
          <w:spacing w:val="2"/>
          <w:sz w:val="24"/>
          <w:szCs w:val="24"/>
        </w:rPr>
      </w:pPr>
    </w:p>
    <w:sectPr w:rsidR="00113CBD" w:rsidRPr="00EC4215" w:rsidSect="00A8074B">
      <w:headerReference w:type="default" r:id="rId12"/>
      <w:pgSz w:w="11907" w:h="16840"/>
      <w:pgMar w:top="1134" w:right="567" w:bottom="1134" w:left="1134" w:header="568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AB" w:rsidRDefault="00974CAB" w:rsidP="00F12427">
      <w:pPr>
        <w:spacing w:after="0" w:line="240" w:lineRule="auto"/>
      </w:pPr>
      <w:r>
        <w:separator/>
      </w:r>
    </w:p>
  </w:endnote>
  <w:endnote w:type="continuationSeparator" w:id="0">
    <w:p w:rsidR="00974CAB" w:rsidRDefault="00974CAB" w:rsidP="00F1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AB" w:rsidRDefault="00974CAB" w:rsidP="00F12427">
      <w:pPr>
        <w:spacing w:after="0" w:line="240" w:lineRule="auto"/>
      </w:pPr>
      <w:r>
        <w:separator/>
      </w:r>
    </w:p>
  </w:footnote>
  <w:footnote w:type="continuationSeparator" w:id="0">
    <w:p w:rsidR="00974CAB" w:rsidRDefault="00974CAB" w:rsidP="00F1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489797"/>
      <w:docPartObj>
        <w:docPartGallery w:val="Page Numbers (Top of Page)"/>
        <w:docPartUnique/>
      </w:docPartObj>
    </w:sdtPr>
    <w:sdtEndPr/>
    <w:sdtContent>
      <w:p w:rsidR="00F12427" w:rsidRDefault="00F124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99F">
          <w:rPr>
            <w:noProof/>
          </w:rPr>
          <w:t>2</w:t>
        </w:r>
        <w:r>
          <w:fldChar w:fldCharType="end"/>
        </w:r>
      </w:p>
    </w:sdtContent>
  </w:sdt>
  <w:p w:rsidR="00F12427" w:rsidRDefault="00F124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8499A"/>
    <w:multiLevelType w:val="hybridMultilevel"/>
    <w:tmpl w:val="EB0CF196"/>
    <w:lvl w:ilvl="0" w:tplc="971CA2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4E"/>
    <w:rsid w:val="000A6B70"/>
    <w:rsid w:val="00101E16"/>
    <w:rsid w:val="00113CBD"/>
    <w:rsid w:val="001D01F6"/>
    <w:rsid w:val="001D0F4D"/>
    <w:rsid w:val="00206945"/>
    <w:rsid w:val="002161AB"/>
    <w:rsid w:val="002316D0"/>
    <w:rsid w:val="00254B08"/>
    <w:rsid w:val="002A271A"/>
    <w:rsid w:val="002C01B9"/>
    <w:rsid w:val="002C0529"/>
    <w:rsid w:val="002F43AC"/>
    <w:rsid w:val="002F7DCB"/>
    <w:rsid w:val="00302D81"/>
    <w:rsid w:val="00305059"/>
    <w:rsid w:val="00341E6C"/>
    <w:rsid w:val="003A4734"/>
    <w:rsid w:val="003C2FB1"/>
    <w:rsid w:val="003C4054"/>
    <w:rsid w:val="0041399F"/>
    <w:rsid w:val="00415171"/>
    <w:rsid w:val="00437723"/>
    <w:rsid w:val="004A1209"/>
    <w:rsid w:val="004A4A2F"/>
    <w:rsid w:val="004E7B8D"/>
    <w:rsid w:val="005066E4"/>
    <w:rsid w:val="00515AE8"/>
    <w:rsid w:val="00524337"/>
    <w:rsid w:val="00584416"/>
    <w:rsid w:val="005B3DAA"/>
    <w:rsid w:val="005E5543"/>
    <w:rsid w:val="005E5C37"/>
    <w:rsid w:val="005F7F13"/>
    <w:rsid w:val="0064704E"/>
    <w:rsid w:val="00647E92"/>
    <w:rsid w:val="006566A5"/>
    <w:rsid w:val="006B7ADF"/>
    <w:rsid w:val="006C3C33"/>
    <w:rsid w:val="00716272"/>
    <w:rsid w:val="007223A2"/>
    <w:rsid w:val="00757FE4"/>
    <w:rsid w:val="00762809"/>
    <w:rsid w:val="00770ADC"/>
    <w:rsid w:val="0079409B"/>
    <w:rsid w:val="007A3D32"/>
    <w:rsid w:val="007B084B"/>
    <w:rsid w:val="007C25D6"/>
    <w:rsid w:val="007D2DBC"/>
    <w:rsid w:val="00800113"/>
    <w:rsid w:val="00801485"/>
    <w:rsid w:val="008126AA"/>
    <w:rsid w:val="00892EFF"/>
    <w:rsid w:val="008A0AC3"/>
    <w:rsid w:val="008D7C49"/>
    <w:rsid w:val="008F5C43"/>
    <w:rsid w:val="00964317"/>
    <w:rsid w:val="009649F5"/>
    <w:rsid w:val="00974CAB"/>
    <w:rsid w:val="00976091"/>
    <w:rsid w:val="009B617E"/>
    <w:rsid w:val="009B627D"/>
    <w:rsid w:val="009C3848"/>
    <w:rsid w:val="009E2087"/>
    <w:rsid w:val="00A40F9B"/>
    <w:rsid w:val="00A511DE"/>
    <w:rsid w:val="00A57E37"/>
    <w:rsid w:val="00A8074B"/>
    <w:rsid w:val="00AC08D7"/>
    <w:rsid w:val="00AC2062"/>
    <w:rsid w:val="00B16B4E"/>
    <w:rsid w:val="00B16D7E"/>
    <w:rsid w:val="00B231AE"/>
    <w:rsid w:val="00B241E7"/>
    <w:rsid w:val="00B335D9"/>
    <w:rsid w:val="00B76618"/>
    <w:rsid w:val="00B85CEE"/>
    <w:rsid w:val="00B86F91"/>
    <w:rsid w:val="00B912B5"/>
    <w:rsid w:val="00BF77D7"/>
    <w:rsid w:val="00C02F40"/>
    <w:rsid w:val="00C21978"/>
    <w:rsid w:val="00C22389"/>
    <w:rsid w:val="00C512A1"/>
    <w:rsid w:val="00C53B8B"/>
    <w:rsid w:val="00C5757D"/>
    <w:rsid w:val="00C7153C"/>
    <w:rsid w:val="00CB16F5"/>
    <w:rsid w:val="00CB4AA1"/>
    <w:rsid w:val="00CE787A"/>
    <w:rsid w:val="00D32292"/>
    <w:rsid w:val="00D34A73"/>
    <w:rsid w:val="00D54CAD"/>
    <w:rsid w:val="00DE199F"/>
    <w:rsid w:val="00DE544A"/>
    <w:rsid w:val="00DE7FA1"/>
    <w:rsid w:val="00E2667C"/>
    <w:rsid w:val="00EC4215"/>
    <w:rsid w:val="00EE14F2"/>
    <w:rsid w:val="00EF4EC8"/>
    <w:rsid w:val="00F12427"/>
    <w:rsid w:val="00F20B33"/>
    <w:rsid w:val="00F873F0"/>
    <w:rsid w:val="00FB5856"/>
    <w:rsid w:val="00FC1238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F291B-B39C-4505-B508-5F61BABB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footer"/>
    <w:basedOn w:val="a"/>
    <w:link w:val="a4"/>
    <w:uiPriority w:val="99"/>
    <w:rsid w:val="005E5543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1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E5543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No Spacing"/>
    <w:uiPriority w:val="99"/>
    <w:qFormat/>
    <w:rsid w:val="005E5543"/>
    <w:pPr>
      <w:spacing w:after="0" w:line="240" w:lineRule="auto"/>
    </w:pPr>
  </w:style>
  <w:style w:type="paragraph" w:customStyle="1" w:styleId="1">
    <w:name w:val="Знак Знак Знак Знак Знак Знак Знак Знак Знак1"/>
    <w:basedOn w:val="a"/>
    <w:rsid w:val="00C512A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C512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D5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CAD"/>
  </w:style>
  <w:style w:type="paragraph" w:styleId="a7">
    <w:name w:val="Balloon Text"/>
    <w:basedOn w:val="a"/>
    <w:link w:val="a8"/>
    <w:uiPriority w:val="99"/>
    <w:semiHidden/>
    <w:unhideWhenUsed/>
    <w:rsid w:val="0020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94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15AE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1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427"/>
  </w:style>
  <w:style w:type="character" w:styleId="ac">
    <w:name w:val="annotation reference"/>
    <w:basedOn w:val="a0"/>
    <w:uiPriority w:val="99"/>
    <w:semiHidden/>
    <w:unhideWhenUsed/>
    <w:rsid w:val="00F124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124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1242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242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124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ntent\act\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D5E16C2385AA33BDDCD265D1B1C12A066CDF00B86EA95038AB24A8B1215284A12CEB910FF423FAC65E82w8V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content\act\dbcc6fcf-e945-49b9-955b-2c53914eb8a7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content\act\9aa48369-618a-4bb4-b4b8-ae15f2b7ebf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FAD0-0485-40EA-857A-832DA8FB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PC435</dc:creator>
  <cp:keywords/>
  <dc:description/>
  <cp:lastModifiedBy>ирина</cp:lastModifiedBy>
  <cp:revision>12</cp:revision>
  <cp:lastPrinted>2016-04-28T06:43:00Z</cp:lastPrinted>
  <dcterms:created xsi:type="dcterms:W3CDTF">2016-04-14T10:46:00Z</dcterms:created>
  <dcterms:modified xsi:type="dcterms:W3CDTF">2016-04-28T06:46:00Z</dcterms:modified>
</cp:coreProperties>
</file>